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14</w:t>
      </w: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6D66A8" w:rsidRDefault="006D66A8" w:rsidP="00C23300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Pr="00F50BB4" w:rsidRDefault="006D66A8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6D66A8" w:rsidRDefault="006D66A8" w:rsidP="00B72C2D">
      <w:pPr>
        <w:spacing w:after="0" w:line="12" w:lineRule="auto"/>
        <w:rPr>
          <w:sz w:val="2"/>
          <w:szCs w:val="2"/>
        </w:rPr>
      </w:pPr>
    </w:p>
    <w:p w:rsidR="006D66A8" w:rsidRPr="00EA4DD4" w:rsidRDefault="006D66A8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6D66A8" w:rsidRPr="00475ABF" w:rsidRDefault="006D66A8" w:rsidP="0081227B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75ABF"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6D66A8" w:rsidRPr="00475ABF" w:rsidRDefault="006D66A8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5ABF">
        <w:rPr>
          <w:rFonts w:ascii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6D66A8" w:rsidRPr="00475ABF" w:rsidRDefault="006D66A8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5ABF">
        <w:rPr>
          <w:rFonts w:ascii="Times New Roman" w:hAnsi="Times New Roman"/>
          <w:sz w:val="28"/>
          <w:szCs w:val="28"/>
          <w:lang w:eastAsia="ru-RU"/>
        </w:rPr>
        <w:t xml:space="preserve">на осуществление функций административного центра                         Ставропольского края, на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плановый период </w:t>
      </w:r>
      <w:r w:rsidRPr="00475ABF">
        <w:rPr>
          <w:rFonts w:ascii="Times New Roman" w:hAnsi="Times New Roman"/>
          <w:sz w:val="28"/>
          <w:szCs w:val="28"/>
          <w:lang w:eastAsia="ru-RU"/>
        </w:rPr>
        <w:t>2018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475ABF">
        <w:rPr>
          <w:rFonts w:ascii="Times New Roman" w:hAnsi="Times New Roman"/>
          <w:sz w:val="28"/>
          <w:szCs w:val="28"/>
          <w:lang w:eastAsia="ru-RU"/>
        </w:rPr>
        <w:t>2019 год</w:t>
      </w:r>
      <w:r>
        <w:rPr>
          <w:rFonts w:ascii="Times New Roman" w:hAnsi="Times New Roman"/>
          <w:sz w:val="28"/>
          <w:szCs w:val="28"/>
          <w:lang w:eastAsia="ru-RU"/>
        </w:rPr>
        <w:t>ов</w:t>
      </w:r>
    </w:p>
    <w:p w:rsidR="006D66A8" w:rsidRDefault="006D66A8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6D66A8" w:rsidRDefault="006D66A8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(тыс. рублей)</w:t>
      </w: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4"/>
          <w:szCs w:val="24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836234">
      <w:pPr>
        <w:spacing w:after="0" w:line="12" w:lineRule="auto"/>
        <w:rPr>
          <w:sz w:val="2"/>
          <w:szCs w:val="2"/>
        </w:rPr>
      </w:pPr>
    </w:p>
    <w:p w:rsidR="006D66A8" w:rsidRPr="00836234" w:rsidRDefault="006D66A8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Layout w:type="fixed"/>
        <w:tblLook w:val="00A0"/>
      </w:tblPr>
      <w:tblGrid>
        <w:gridCol w:w="1276"/>
        <w:gridCol w:w="5103"/>
        <w:gridCol w:w="1418"/>
        <w:gridCol w:w="1559"/>
      </w:tblGrid>
      <w:tr w:rsidR="006D66A8" w:rsidRPr="00475ABF" w:rsidTr="00100A7B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2019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18 688,99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   пешеходных переходах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17 586,29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</w:tcPr>
          <w:p w:rsidR="006D66A8" w:rsidRPr="00475ABF" w:rsidRDefault="006D66A8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vAlign w:val="center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</w:tr>
    </w:tbl>
    <w:p w:rsidR="006D66A8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Pr="00B46349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Pr="00B46349" w:rsidRDefault="006D66A8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6D66A8" w:rsidRDefault="006D66A8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6D66A8" w:rsidRPr="00956D18" w:rsidRDefault="006D66A8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6D66A8" w:rsidRPr="00F00AC2" w:rsidRDefault="006D66A8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6D66A8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6A8" w:rsidRDefault="006D66A8" w:rsidP="00AA2543">
      <w:pPr>
        <w:spacing w:after="0" w:line="240" w:lineRule="auto"/>
      </w:pPr>
      <w:r>
        <w:separator/>
      </w:r>
    </w:p>
  </w:endnote>
  <w:endnote w:type="continuationSeparator" w:id="0">
    <w:p w:rsidR="006D66A8" w:rsidRDefault="006D66A8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6A8" w:rsidRDefault="006D66A8" w:rsidP="00AA2543">
      <w:pPr>
        <w:spacing w:after="0" w:line="240" w:lineRule="auto"/>
      </w:pPr>
      <w:r>
        <w:separator/>
      </w:r>
    </w:p>
  </w:footnote>
  <w:footnote w:type="continuationSeparator" w:id="0">
    <w:p w:rsidR="006D66A8" w:rsidRDefault="006D66A8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6A8" w:rsidRPr="00AA2543" w:rsidRDefault="006D66A8">
    <w:pPr>
      <w:pStyle w:val="Header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6D66A8" w:rsidRDefault="006D66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5315C"/>
    <w:rsid w:val="00055E25"/>
    <w:rsid w:val="000A2928"/>
    <w:rsid w:val="00100A7B"/>
    <w:rsid w:val="00191D6D"/>
    <w:rsid w:val="00195956"/>
    <w:rsid w:val="00207819"/>
    <w:rsid w:val="00207BAB"/>
    <w:rsid w:val="003103F4"/>
    <w:rsid w:val="00324E24"/>
    <w:rsid w:val="003253D5"/>
    <w:rsid w:val="00334996"/>
    <w:rsid w:val="00343BE4"/>
    <w:rsid w:val="003513A6"/>
    <w:rsid w:val="003A40DE"/>
    <w:rsid w:val="003A7536"/>
    <w:rsid w:val="003F1A4F"/>
    <w:rsid w:val="00475ABF"/>
    <w:rsid w:val="004A2228"/>
    <w:rsid w:val="00500998"/>
    <w:rsid w:val="005108A1"/>
    <w:rsid w:val="0051429B"/>
    <w:rsid w:val="00556ADD"/>
    <w:rsid w:val="005A13AD"/>
    <w:rsid w:val="00634607"/>
    <w:rsid w:val="00650936"/>
    <w:rsid w:val="006A6D35"/>
    <w:rsid w:val="006D66A8"/>
    <w:rsid w:val="008026A8"/>
    <w:rsid w:val="0081227B"/>
    <w:rsid w:val="00836234"/>
    <w:rsid w:val="008443FB"/>
    <w:rsid w:val="00847C3F"/>
    <w:rsid w:val="00871FE8"/>
    <w:rsid w:val="00911E86"/>
    <w:rsid w:val="009134AC"/>
    <w:rsid w:val="00931DC0"/>
    <w:rsid w:val="009436E3"/>
    <w:rsid w:val="00956D18"/>
    <w:rsid w:val="009F659E"/>
    <w:rsid w:val="00A2583B"/>
    <w:rsid w:val="00A5534F"/>
    <w:rsid w:val="00AA2543"/>
    <w:rsid w:val="00AF1E30"/>
    <w:rsid w:val="00B46349"/>
    <w:rsid w:val="00B72C2D"/>
    <w:rsid w:val="00B81B4F"/>
    <w:rsid w:val="00BC02A9"/>
    <w:rsid w:val="00BC1248"/>
    <w:rsid w:val="00BF7FBB"/>
    <w:rsid w:val="00C03565"/>
    <w:rsid w:val="00C11D9A"/>
    <w:rsid w:val="00C209E8"/>
    <w:rsid w:val="00C23300"/>
    <w:rsid w:val="00C33662"/>
    <w:rsid w:val="00C67106"/>
    <w:rsid w:val="00CE578F"/>
    <w:rsid w:val="00D305C2"/>
    <w:rsid w:val="00D36630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9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298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29</cp:revision>
  <cp:lastPrinted>2016-12-02T09:29:00Z</cp:lastPrinted>
  <dcterms:created xsi:type="dcterms:W3CDTF">2016-11-14T11:02:00Z</dcterms:created>
  <dcterms:modified xsi:type="dcterms:W3CDTF">2016-12-02T09:29:00Z</dcterms:modified>
</cp:coreProperties>
</file>